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DB" w:rsidRDefault="003206DB" w:rsidP="003206DB">
      <w:pPr>
        <w:adjustRightInd w:val="0"/>
        <w:snapToGrid w:val="0"/>
        <w:spacing w:line="48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6</w:t>
      </w:r>
    </w:p>
    <w:p w:rsidR="003206DB" w:rsidRPr="003206DB" w:rsidRDefault="003206DB" w:rsidP="003206DB">
      <w:pPr>
        <w:adjustRightInd w:val="0"/>
        <w:snapToGrid w:val="0"/>
        <w:spacing w:line="48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050B8D" w:rsidRPr="00050B8D" w:rsidRDefault="00050B8D" w:rsidP="00050B8D">
      <w:pPr>
        <w:pStyle w:val="3"/>
        <w:adjustRightInd w:val="0"/>
        <w:snapToGrid w:val="0"/>
        <w:spacing w:before="0" w:after="0" w:line="240" w:lineRule="auto"/>
        <w:jc w:val="center"/>
        <w:rPr>
          <w:rFonts w:ascii="方正小标宋简体" w:eastAsia="方正小标宋简体"/>
          <w:b w:val="0"/>
          <w:sz w:val="44"/>
          <w:szCs w:val="44"/>
        </w:rPr>
      </w:pPr>
      <w:r w:rsidRPr="00050B8D">
        <w:rPr>
          <w:rFonts w:ascii="方正小标宋简体" w:eastAsia="方正小标宋简体" w:hint="eastAsia"/>
          <w:b w:val="0"/>
          <w:sz w:val="44"/>
          <w:szCs w:val="44"/>
        </w:rPr>
        <w:t>江苏财经职业技术学院</w:t>
      </w:r>
    </w:p>
    <w:p w:rsidR="00050B8D" w:rsidRPr="00050B8D" w:rsidRDefault="000A298F" w:rsidP="00050B8D">
      <w:pPr>
        <w:pStyle w:val="3"/>
        <w:adjustRightInd w:val="0"/>
        <w:snapToGrid w:val="0"/>
        <w:spacing w:before="0" w:after="0" w:line="240" w:lineRule="auto"/>
        <w:jc w:val="center"/>
        <w:rPr>
          <w:rFonts w:ascii="方正小标宋简体" w:eastAsia="方正小标宋简体"/>
          <w:b w:val="0"/>
          <w:sz w:val="44"/>
          <w:szCs w:val="44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t>外国留学生校园安全管理规定</w:t>
      </w:r>
    </w:p>
    <w:p w:rsidR="00050B8D" w:rsidRPr="003206DB" w:rsidRDefault="00050B8D" w:rsidP="00050B8D">
      <w:pPr>
        <w:widowControl/>
        <w:adjustRightInd w:val="0"/>
        <w:snapToGrid w:val="0"/>
        <w:spacing w:line="480" w:lineRule="exact"/>
        <w:ind w:firstLineChars="200" w:firstLine="560"/>
        <w:jc w:val="left"/>
        <w:rPr>
          <w:rFonts w:asciiTheme="minorEastAsia" w:hAnsiTheme="minorEastAsia" w:cs="Arial"/>
          <w:kern w:val="0"/>
          <w:sz w:val="28"/>
          <w:szCs w:val="28"/>
        </w:rPr>
      </w:pPr>
    </w:p>
    <w:p w:rsidR="00050B8D" w:rsidRPr="00050B8D" w:rsidRDefault="000A298F" w:rsidP="00B561C1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Theme="minorEastAsia" w:hAnsiTheme="minorEastAsia" w:cs="Arial"/>
          <w:kern w:val="0"/>
          <w:sz w:val="30"/>
          <w:szCs w:val="30"/>
        </w:rPr>
      </w:pPr>
      <w:r w:rsidRPr="00B561C1">
        <w:rPr>
          <w:rFonts w:asciiTheme="minorEastAsia" w:hAnsiTheme="minorEastAsia" w:cs="Arial"/>
          <w:kern w:val="0"/>
          <w:sz w:val="30"/>
          <w:szCs w:val="30"/>
        </w:rPr>
        <w:t>为</w:t>
      </w:r>
      <w:r w:rsidR="00050B8D" w:rsidRPr="00050B8D">
        <w:rPr>
          <w:rFonts w:asciiTheme="minorEastAsia" w:hAnsiTheme="minorEastAsia" w:cs="Arial"/>
          <w:kern w:val="0"/>
          <w:sz w:val="30"/>
          <w:szCs w:val="30"/>
        </w:rPr>
        <w:t>加强对</w:t>
      </w:r>
      <w:r w:rsidRPr="00B561C1">
        <w:rPr>
          <w:rFonts w:asciiTheme="minorEastAsia" w:hAnsiTheme="minorEastAsia" w:cs="Arial" w:hint="eastAsia"/>
          <w:kern w:val="0"/>
          <w:sz w:val="30"/>
          <w:szCs w:val="30"/>
        </w:rPr>
        <w:t>外国</w:t>
      </w:r>
      <w:r w:rsidR="00050B8D" w:rsidRPr="00050B8D">
        <w:rPr>
          <w:rFonts w:asciiTheme="minorEastAsia" w:hAnsiTheme="minorEastAsia" w:cs="Arial"/>
          <w:kern w:val="0"/>
          <w:sz w:val="30"/>
          <w:szCs w:val="30"/>
        </w:rPr>
        <w:t>留学生的管理，提供良好的学习、生活环境，保障人身和财产安全，维护学校荣誉和安定团结，特制定本规定。</w:t>
      </w:r>
    </w:p>
    <w:p w:rsidR="00050B8D" w:rsidRPr="00050B8D" w:rsidRDefault="00050B8D" w:rsidP="00B561C1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Theme="minorEastAsia" w:hAnsiTheme="minorEastAsia" w:cs="Arial"/>
          <w:kern w:val="0"/>
          <w:sz w:val="30"/>
          <w:szCs w:val="30"/>
        </w:rPr>
      </w:pPr>
      <w:r w:rsidRPr="00050B8D">
        <w:rPr>
          <w:rFonts w:asciiTheme="minorEastAsia" w:hAnsiTheme="minorEastAsia" w:cs="Arial"/>
          <w:kern w:val="0"/>
          <w:sz w:val="30"/>
          <w:szCs w:val="30"/>
        </w:rPr>
        <w:t>一、</w:t>
      </w:r>
      <w:r w:rsidR="000A298F" w:rsidRPr="00B561C1">
        <w:rPr>
          <w:rFonts w:asciiTheme="minorEastAsia" w:hAnsiTheme="minorEastAsia" w:cs="Arial" w:hint="eastAsia"/>
          <w:kern w:val="0"/>
          <w:sz w:val="30"/>
          <w:szCs w:val="30"/>
        </w:rPr>
        <w:t>外国留</w:t>
      </w:r>
      <w:r w:rsidRPr="00050B8D">
        <w:rPr>
          <w:rFonts w:asciiTheme="minorEastAsia" w:hAnsiTheme="minorEastAsia" w:cs="Arial"/>
          <w:kern w:val="0"/>
          <w:sz w:val="30"/>
          <w:szCs w:val="30"/>
        </w:rPr>
        <w:t>学生必须遵守《中华人民共和国宪法》，不得危害中国国家安全；不得从事与其身份不相符的活动，不得危害社会公共利益，破坏扰乱公共秩序。</w:t>
      </w:r>
    </w:p>
    <w:p w:rsidR="00050B8D" w:rsidRPr="00050B8D" w:rsidRDefault="00050B8D" w:rsidP="00B561C1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Theme="minorEastAsia" w:hAnsiTheme="minorEastAsia" w:cs="Arial"/>
          <w:kern w:val="0"/>
          <w:sz w:val="30"/>
          <w:szCs w:val="30"/>
        </w:rPr>
      </w:pPr>
      <w:r w:rsidRPr="00050B8D">
        <w:rPr>
          <w:rFonts w:asciiTheme="minorEastAsia" w:hAnsiTheme="minorEastAsia" w:cs="Arial"/>
          <w:kern w:val="0"/>
          <w:sz w:val="30"/>
          <w:szCs w:val="30"/>
        </w:rPr>
        <w:t>二、</w:t>
      </w:r>
      <w:r w:rsidR="000A298F" w:rsidRPr="00B561C1">
        <w:rPr>
          <w:rFonts w:asciiTheme="minorEastAsia" w:hAnsiTheme="minorEastAsia" w:cs="Arial" w:hint="eastAsia"/>
          <w:kern w:val="0"/>
          <w:sz w:val="30"/>
          <w:szCs w:val="30"/>
        </w:rPr>
        <w:t>外国</w:t>
      </w:r>
      <w:r w:rsidRPr="00050B8D">
        <w:rPr>
          <w:rFonts w:asciiTheme="minorEastAsia" w:hAnsiTheme="minorEastAsia" w:cs="Arial"/>
          <w:kern w:val="0"/>
          <w:sz w:val="30"/>
          <w:szCs w:val="30"/>
        </w:rPr>
        <w:t>留学生应遵守中国的各项法律、法规、规定和</w:t>
      </w:r>
      <w:r w:rsidR="000A298F" w:rsidRPr="00B561C1">
        <w:rPr>
          <w:rFonts w:asciiTheme="minorEastAsia" w:hAnsiTheme="minorEastAsia" w:cs="Arial"/>
          <w:kern w:val="0"/>
          <w:sz w:val="30"/>
          <w:szCs w:val="30"/>
        </w:rPr>
        <w:t>江苏财经职业技术学院</w:t>
      </w:r>
      <w:r w:rsidR="000A298F" w:rsidRPr="00B561C1">
        <w:rPr>
          <w:rFonts w:asciiTheme="minorEastAsia" w:hAnsiTheme="minorEastAsia" w:cs="Arial" w:hint="eastAsia"/>
          <w:kern w:val="0"/>
          <w:sz w:val="30"/>
          <w:szCs w:val="30"/>
        </w:rPr>
        <w:t>校纪</w:t>
      </w:r>
      <w:r w:rsidR="000A298F" w:rsidRPr="00B561C1">
        <w:rPr>
          <w:rFonts w:asciiTheme="minorEastAsia" w:hAnsiTheme="minorEastAsia" w:cs="Arial"/>
          <w:kern w:val="0"/>
          <w:sz w:val="30"/>
          <w:szCs w:val="30"/>
        </w:rPr>
        <w:t>校规</w:t>
      </w:r>
      <w:r w:rsidRPr="00050B8D">
        <w:rPr>
          <w:rFonts w:asciiTheme="minorEastAsia" w:hAnsiTheme="minorEastAsia" w:cs="Arial"/>
          <w:kern w:val="0"/>
          <w:sz w:val="30"/>
          <w:szCs w:val="30"/>
        </w:rPr>
        <w:t>；因本人违反中国法律而发生刑事和治安案件，由中国公安司法部门依法查处，违反校纪校规的由学校按有关规定进行处理。</w:t>
      </w:r>
    </w:p>
    <w:p w:rsidR="00050B8D" w:rsidRPr="00050B8D" w:rsidRDefault="00050B8D" w:rsidP="00B561C1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Theme="minorEastAsia" w:hAnsiTheme="minorEastAsia" w:cs="Arial"/>
          <w:kern w:val="0"/>
          <w:sz w:val="30"/>
          <w:szCs w:val="30"/>
        </w:rPr>
      </w:pPr>
      <w:r w:rsidRPr="00050B8D">
        <w:rPr>
          <w:rFonts w:asciiTheme="minorEastAsia" w:hAnsiTheme="minorEastAsia" w:cs="Arial"/>
          <w:kern w:val="0"/>
          <w:sz w:val="30"/>
          <w:szCs w:val="30"/>
        </w:rPr>
        <w:t>三、</w:t>
      </w:r>
      <w:r w:rsidR="000A298F" w:rsidRPr="00B561C1">
        <w:rPr>
          <w:rFonts w:asciiTheme="minorEastAsia" w:hAnsiTheme="minorEastAsia" w:cs="Arial" w:hint="eastAsia"/>
          <w:kern w:val="0"/>
          <w:sz w:val="30"/>
          <w:szCs w:val="30"/>
        </w:rPr>
        <w:t>外国留</w:t>
      </w:r>
      <w:r w:rsidRPr="00050B8D">
        <w:rPr>
          <w:rFonts w:asciiTheme="minorEastAsia" w:hAnsiTheme="minorEastAsia" w:cs="Arial"/>
          <w:kern w:val="0"/>
          <w:sz w:val="30"/>
          <w:szCs w:val="30"/>
        </w:rPr>
        <w:t>学生不得有酗酒、打架斗殴、赌博、吸毒，传播、复制、贩卖非法书刊和音像制品等违反治安管理规定的行为；不得参与非法传销；不得从事或者参与有损大学生形象、有损社会公德的活动。</w:t>
      </w:r>
    </w:p>
    <w:p w:rsidR="00050B8D" w:rsidRPr="00050B8D" w:rsidRDefault="00050B8D" w:rsidP="00B561C1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Theme="minorEastAsia" w:hAnsiTheme="minorEastAsia" w:cs="Arial"/>
          <w:kern w:val="0"/>
          <w:sz w:val="30"/>
          <w:szCs w:val="30"/>
        </w:rPr>
      </w:pPr>
      <w:r w:rsidRPr="00050B8D">
        <w:rPr>
          <w:rFonts w:asciiTheme="minorEastAsia" w:hAnsiTheme="minorEastAsia" w:cs="Arial"/>
          <w:kern w:val="0"/>
          <w:sz w:val="30"/>
          <w:szCs w:val="30"/>
        </w:rPr>
        <w:t>四、</w:t>
      </w:r>
      <w:r w:rsidR="000A298F" w:rsidRPr="00B561C1">
        <w:rPr>
          <w:rFonts w:asciiTheme="minorEastAsia" w:hAnsiTheme="minorEastAsia" w:cs="Arial" w:hint="eastAsia"/>
          <w:kern w:val="0"/>
          <w:sz w:val="30"/>
          <w:szCs w:val="30"/>
        </w:rPr>
        <w:t>外国</w:t>
      </w:r>
      <w:r w:rsidRPr="00050B8D">
        <w:rPr>
          <w:rFonts w:asciiTheme="minorEastAsia" w:hAnsiTheme="minorEastAsia" w:cs="Arial"/>
          <w:kern w:val="0"/>
          <w:sz w:val="30"/>
          <w:szCs w:val="30"/>
        </w:rPr>
        <w:t>留学生应自觉遵守学习纪律，按时上课，不迟到、不早退、不旷课，有事外出请假。</w:t>
      </w:r>
      <w:r w:rsidR="000A298F" w:rsidRPr="00B561C1">
        <w:rPr>
          <w:rFonts w:asciiTheme="minorEastAsia" w:hAnsiTheme="minorEastAsia" w:cs="Arial" w:hint="eastAsia"/>
          <w:kern w:val="0"/>
          <w:sz w:val="30"/>
          <w:szCs w:val="30"/>
        </w:rPr>
        <w:t xml:space="preserve"> </w:t>
      </w:r>
    </w:p>
    <w:p w:rsidR="00050B8D" w:rsidRPr="00050B8D" w:rsidRDefault="00343317" w:rsidP="00B561C1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Theme="minorEastAsia" w:hAnsiTheme="minorEastAsia" w:cs="Arial"/>
          <w:kern w:val="0"/>
          <w:sz w:val="30"/>
          <w:szCs w:val="30"/>
        </w:rPr>
      </w:pPr>
      <w:r>
        <w:rPr>
          <w:rFonts w:asciiTheme="minorEastAsia" w:hAnsiTheme="minorEastAsia" w:cs="Arial"/>
          <w:kern w:val="0"/>
          <w:sz w:val="30"/>
          <w:szCs w:val="30"/>
        </w:rPr>
        <w:t>五、</w:t>
      </w:r>
      <w:r>
        <w:rPr>
          <w:rFonts w:asciiTheme="minorEastAsia" w:hAnsiTheme="minorEastAsia" w:cs="Arial" w:hint="eastAsia"/>
          <w:kern w:val="0"/>
          <w:sz w:val="30"/>
          <w:szCs w:val="30"/>
        </w:rPr>
        <w:t>学校</w:t>
      </w:r>
      <w:r w:rsidR="00050B8D" w:rsidRPr="00050B8D">
        <w:rPr>
          <w:rFonts w:asciiTheme="minorEastAsia" w:hAnsiTheme="minorEastAsia" w:cs="Arial"/>
          <w:kern w:val="0"/>
          <w:sz w:val="30"/>
          <w:szCs w:val="30"/>
        </w:rPr>
        <w:t>尊重外国留学生的民族习俗和宗教信仰，</w:t>
      </w:r>
      <w:r>
        <w:rPr>
          <w:rFonts w:asciiTheme="minorEastAsia" w:hAnsiTheme="minorEastAsia" w:cs="Arial" w:hint="eastAsia"/>
          <w:kern w:val="0"/>
          <w:sz w:val="30"/>
          <w:szCs w:val="30"/>
        </w:rPr>
        <w:t>但不为学生提供公共场所场所开展</w:t>
      </w:r>
      <w:r w:rsidR="000A298F" w:rsidRPr="00B561C1">
        <w:rPr>
          <w:rFonts w:asciiTheme="minorEastAsia" w:hAnsiTheme="minorEastAsia" w:cs="Arial" w:hint="eastAsia"/>
          <w:kern w:val="0"/>
          <w:sz w:val="30"/>
          <w:szCs w:val="30"/>
        </w:rPr>
        <w:t>个人信仰活动，</w:t>
      </w:r>
      <w:r w:rsidR="00050B8D" w:rsidRPr="00050B8D">
        <w:rPr>
          <w:rFonts w:asciiTheme="minorEastAsia" w:hAnsiTheme="minorEastAsia" w:cs="Arial"/>
          <w:kern w:val="0"/>
          <w:sz w:val="30"/>
          <w:szCs w:val="30"/>
        </w:rPr>
        <w:t>严禁</w:t>
      </w:r>
      <w:r>
        <w:rPr>
          <w:rFonts w:asciiTheme="minorEastAsia" w:hAnsiTheme="minorEastAsia" w:cs="Arial" w:hint="eastAsia"/>
          <w:kern w:val="0"/>
          <w:sz w:val="30"/>
          <w:szCs w:val="30"/>
        </w:rPr>
        <w:t>在校内公共</w:t>
      </w:r>
      <w:r w:rsidR="000A298F" w:rsidRPr="00B561C1">
        <w:rPr>
          <w:rFonts w:asciiTheme="minorEastAsia" w:hAnsiTheme="minorEastAsia" w:cs="Arial" w:hint="eastAsia"/>
          <w:kern w:val="0"/>
          <w:sz w:val="30"/>
          <w:szCs w:val="30"/>
        </w:rPr>
        <w:t>场所</w:t>
      </w:r>
      <w:r w:rsidR="00050B8D" w:rsidRPr="00050B8D">
        <w:rPr>
          <w:rFonts w:asciiTheme="minorEastAsia" w:hAnsiTheme="minorEastAsia" w:cs="Arial"/>
          <w:kern w:val="0"/>
          <w:sz w:val="30"/>
          <w:szCs w:val="30"/>
        </w:rPr>
        <w:t>进行传教及宗教聚会等活动。</w:t>
      </w:r>
    </w:p>
    <w:p w:rsidR="00050B8D" w:rsidRPr="00050B8D" w:rsidRDefault="00050B8D" w:rsidP="00B561C1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Theme="minorEastAsia" w:hAnsiTheme="minorEastAsia" w:cs="Arial"/>
          <w:kern w:val="0"/>
          <w:sz w:val="30"/>
          <w:szCs w:val="30"/>
        </w:rPr>
      </w:pPr>
      <w:r w:rsidRPr="00050B8D">
        <w:rPr>
          <w:rFonts w:asciiTheme="minorEastAsia" w:hAnsiTheme="minorEastAsia" w:cs="Arial"/>
          <w:kern w:val="0"/>
          <w:sz w:val="30"/>
          <w:szCs w:val="30"/>
        </w:rPr>
        <w:t>六、学校提倡并支持</w:t>
      </w:r>
      <w:r w:rsidR="000A298F" w:rsidRPr="00B561C1">
        <w:rPr>
          <w:rFonts w:asciiTheme="minorEastAsia" w:hAnsiTheme="minorEastAsia" w:cs="Arial" w:hint="eastAsia"/>
          <w:kern w:val="0"/>
          <w:sz w:val="30"/>
          <w:szCs w:val="30"/>
        </w:rPr>
        <w:t>外国留</w:t>
      </w:r>
      <w:r w:rsidR="000A298F" w:rsidRPr="00B561C1">
        <w:rPr>
          <w:rFonts w:asciiTheme="minorEastAsia" w:hAnsiTheme="minorEastAsia" w:cs="Arial"/>
          <w:kern w:val="0"/>
          <w:sz w:val="30"/>
          <w:szCs w:val="30"/>
        </w:rPr>
        <w:t>学生</w:t>
      </w:r>
      <w:r w:rsidRPr="00050B8D">
        <w:rPr>
          <w:rFonts w:asciiTheme="minorEastAsia" w:hAnsiTheme="minorEastAsia" w:cs="Arial"/>
          <w:kern w:val="0"/>
          <w:sz w:val="30"/>
          <w:szCs w:val="30"/>
        </w:rPr>
        <w:t>开展有益于身心健康的学术、科技、艺术、文娱、体育等活动。</w:t>
      </w:r>
      <w:r w:rsidR="000A298F" w:rsidRPr="00B561C1">
        <w:rPr>
          <w:rFonts w:asciiTheme="minorEastAsia" w:hAnsiTheme="minorEastAsia" w:cs="Arial" w:hint="eastAsia"/>
          <w:kern w:val="0"/>
          <w:sz w:val="30"/>
          <w:szCs w:val="30"/>
        </w:rPr>
        <w:t>留</w:t>
      </w:r>
      <w:r w:rsidRPr="00050B8D">
        <w:rPr>
          <w:rFonts w:asciiTheme="minorEastAsia" w:hAnsiTheme="minorEastAsia" w:cs="Arial"/>
          <w:kern w:val="0"/>
          <w:sz w:val="30"/>
          <w:szCs w:val="30"/>
        </w:rPr>
        <w:t>学生进行课外活动不得</w:t>
      </w:r>
      <w:r w:rsidR="000A298F" w:rsidRPr="00B561C1">
        <w:rPr>
          <w:rFonts w:asciiTheme="minorEastAsia" w:hAnsiTheme="minorEastAsia" w:cs="Arial"/>
          <w:kern w:val="0"/>
          <w:sz w:val="30"/>
          <w:szCs w:val="30"/>
        </w:rPr>
        <w:t>影响学校正常的教育教学秩序和生活秩序</w:t>
      </w:r>
      <w:r w:rsidRPr="00050B8D">
        <w:rPr>
          <w:rFonts w:asciiTheme="minorEastAsia" w:hAnsiTheme="minorEastAsia" w:cs="Arial"/>
          <w:kern w:val="0"/>
          <w:sz w:val="30"/>
          <w:szCs w:val="30"/>
        </w:rPr>
        <w:t>。</w:t>
      </w:r>
    </w:p>
    <w:p w:rsidR="00050B8D" w:rsidRPr="00050B8D" w:rsidRDefault="00050B8D" w:rsidP="00B561C1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Theme="minorEastAsia" w:hAnsiTheme="minorEastAsia" w:cs="Arial"/>
          <w:kern w:val="0"/>
          <w:sz w:val="30"/>
          <w:szCs w:val="30"/>
        </w:rPr>
      </w:pPr>
      <w:r w:rsidRPr="00050B8D">
        <w:rPr>
          <w:rFonts w:asciiTheme="minorEastAsia" w:hAnsiTheme="minorEastAsia" w:cs="Arial"/>
          <w:kern w:val="0"/>
          <w:sz w:val="30"/>
          <w:szCs w:val="30"/>
        </w:rPr>
        <w:lastRenderedPageBreak/>
        <w:t>七、</w:t>
      </w:r>
      <w:r w:rsidR="000A298F" w:rsidRPr="00B561C1">
        <w:rPr>
          <w:rFonts w:asciiTheme="minorEastAsia" w:hAnsiTheme="minorEastAsia" w:cs="Arial" w:hint="eastAsia"/>
          <w:kern w:val="0"/>
          <w:sz w:val="30"/>
          <w:szCs w:val="30"/>
        </w:rPr>
        <w:t>外国留</w:t>
      </w:r>
      <w:r w:rsidRPr="00050B8D">
        <w:rPr>
          <w:rFonts w:asciiTheme="minorEastAsia" w:hAnsiTheme="minorEastAsia" w:cs="Arial"/>
          <w:kern w:val="0"/>
          <w:sz w:val="30"/>
          <w:szCs w:val="30"/>
        </w:rPr>
        <w:t>学生举行</w:t>
      </w:r>
      <w:r w:rsidR="000A298F" w:rsidRPr="00B561C1">
        <w:rPr>
          <w:rFonts w:asciiTheme="minorEastAsia" w:hAnsiTheme="minorEastAsia" w:cs="Arial" w:hint="eastAsia"/>
          <w:kern w:val="0"/>
          <w:sz w:val="30"/>
          <w:szCs w:val="30"/>
        </w:rPr>
        <w:t>各种活动</w:t>
      </w:r>
      <w:r w:rsidR="000A298F" w:rsidRPr="00B561C1">
        <w:rPr>
          <w:rFonts w:asciiTheme="minorEastAsia" w:hAnsiTheme="minorEastAsia" w:cs="Arial"/>
          <w:kern w:val="0"/>
          <w:sz w:val="30"/>
          <w:szCs w:val="30"/>
        </w:rPr>
        <w:t>应当按法律程序和有关规定获得批准</w:t>
      </w:r>
      <w:r w:rsidR="000A298F" w:rsidRPr="00B561C1">
        <w:rPr>
          <w:rFonts w:asciiTheme="minorEastAsia" w:hAnsiTheme="minorEastAsia" w:cs="Arial" w:hint="eastAsia"/>
          <w:kern w:val="0"/>
          <w:sz w:val="30"/>
          <w:szCs w:val="30"/>
        </w:rPr>
        <w:t>，</w:t>
      </w:r>
      <w:r w:rsidRPr="00050B8D">
        <w:rPr>
          <w:rFonts w:asciiTheme="minorEastAsia" w:hAnsiTheme="minorEastAsia" w:cs="Arial"/>
          <w:kern w:val="0"/>
          <w:sz w:val="30"/>
          <w:szCs w:val="30"/>
        </w:rPr>
        <w:t>对未获批准的，学校应当依法劝阻或者制止。</w:t>
      </w:r>
    </w:p>
    <w:p w:rsidR="00050B8D" w:rsidRPr="00050B8D" w:rsidRDefault="00050B8D" w:rsidP="00B561C1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Theme="minorEastAsia" w:hAnsiTheme="minorEastAsia" w:cs="Arial"/>
          <w:kern w:val="0"/>
          <w:sz w:val="30"/>
          <w:szCs w:val="30"/>
        </w:rPr>
      </w:pPr>
      <w:r w:rsidRPr="00050B8D">
        <w:rPr>
          <w:rFonts w:asciiTheme="minorEastAsia" w:hAnsiTheme="minorEastAsia" w:cs="Arial"/>
          <w:kern w:val="0"/>
          <w:sz w:val="30"/>
          <w:szCs w:val="30"/>
        </w:rPr>
        <w:t>八、</w:t>
      </w:r>
      <w:r w:rsidR="000A298F" w:rsidRPr="00B561C1">
        <w:rPr>
          <w:rFonts w:asciiTheme="minorEastAsia" w:hAnsiTheme="minorEastAsia" w:cs="Arial" w:hint="eastAsia"/>
          <w:kern w:val="0"/>
          <w:sz w:val="30"/>
          <w:szCs w:val="30"/>
        </w:rPr>
        <w:t>学生</w:t>
      </w:r>
      <w:r w:rsidRPr="00050B8D">
        <w:rPr>
          <w:rFonts w:asciiTheme="minorEastAsia" w:hAnsiTheme="minorEastAsia" w:cs="Arial"/>
          <w:kern w:val="0"/>
          <w:sz w:val="30"/>
          <w:szCs w:val="30"/>
        </w:rPr>
        <w:t>不得在校内驾驶无牌无证的摩托车、电动车；在校内驾驶机动车时，需按规定地点停放车辆，减速慢行，保证安全。</w:t>
      </w:r>
    </w:p>
    <w:p w:rsidR="00050B8D" w:rsidRPr="00050B8D" w:rsidRDefault="000A298F" w:rsidP="00B561C1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Theme="minorEastAsia" w:hAnsiTheme="minorEastAsia" w:cs="Arial"/>
          <w:kern w:val="0"/>
          <w:sz w:val="30"/>
          <w:szCs w:val="30"/>
        </w:rPr>
      </w:pPr>
      <w:r w:rsidRPr="00B561C1">
        <w:rPr>
          <w:rFonts w:asciiTheme="minorEastAsia" w:hAnsiTheme="minorEastAsia" w:cs="Arial"/>
          <w:kern w:val="0"/>
          <w:sz w:val="30"/>
          <w:szCs w:val="30"/>
        </w:rPr>
        <w:t>九、在</w:t>
      </w:r>
      <w:r w:rsidRPr="00B561C1">
        <w:rPr>
          <w:rFonts w:asciiTheme="minorEastAsia" w:hAnsiTheme="minorEastAsia" w:cs="Arial" w:hint="eastAsia"/>
          <w:kern w:val="0"/>
          <w:sz w:val="30"/>
          <w:szCs w:val="30"/>
        </w:rPr>
        <w:t>校内</w:t>
      </w:r>
      <w:r w:rsidR="00050B8D" w:rsidRPr="00050B8D">
        <w:rPr>
          <w:rFonts w:asciiTheme="minorEastAsia" w:hAnsiTheme="minorEastAsia" w:cs="Arial"/>
          <w:kern w:val="0"/>
          <w:sz w:val="30"/>
          <w:szCs w:val="30"/>
        </w:rPr>
        <w:t>如遇火灾、交通事故、治安刑事案件，可打校园</w:t>
      </w:r>
      <w:r w:rsidR="00B561C1" w:rsidRPr="00B561C1">
        <w:rPr>
          <w:rFonts w:asciiTheme="minorEastAsia" w:hAnsiTheme="minorEastAsia" w:cs="Arial" w:hint="eastAsia"/>
          <w:kern w:val="0"/>
          <w:sz w:val="30"/>
          <w:szCs w:val="30"/>
        </w:rPr>
        <w:t>83858</w:t>
      </w:r>
      <w:r w:rsidR="00050B8D" w:rsidRPr="00050B8D">
        <w:rPr>
          <w:rFonts w:asciiTheme="minorEastAsia" w:hAnsiTheme="minorEastAsia" w:cs="Arial"/>
          <w:kern w:val="0"/>
          <w:sz w:val="30"/>
          <w:szCs w:val="30"/>
        </w:rPr>
        <w:t>110</w:t>
      </w:r>
      <w:r w:rsidR="00B561C1" w:rsidRPr="00B561C1">
        <w:rPr>
          <w:rFonts w:asciiTheme="minorEastAsia" w:hAnsiTheme="minorEastAsia" w:cs="Arial"/>
          <w:kern w:val="0"/>
          <w:sz w:val="30"/>
          <w:szCs w:val="30"/>
        </w:rPr>
        <w:t>电话报警</w:t>
      </w:r>
      <w:r w:rsidR="00B561C1" w:rsidRPr="00B561C1">
        <w:rPr>
          <w:rFonts w:asciiTheme="minorEastAsia" w:hAnsiTheme="minorEastAsia" w:cs="Arial" w:hint="eastAsia"/>
          <w:kern w:val="0"/>
          <w:sz w:val="30"/>
          <w:szCs w:val="30"/>
        </w:rPr>
        <w:t>，并及时向班主任汇报。</w:t>
      </w:r>
    </w:p>
    <w:p w:rsidR="00050B8D" w:rsidRPr="00050B8D" w:rsidRDefault="00050B8D" w:rsidP="00B561C1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Theme="minorEastAsia" w:hAnsiTheme="minorEastAsia" w:cs="Arial"/>
          <w:kern w:val="0"/>
          <w:sz w:val="30"/>
          <w:szCs w:val="30"/>
        </w:rPr>
      </w:pPr>
      <w:r w:rsidRPr="00050B8D">
        <w:rPr>
          <w:rFonts w:asciiTheme="minorEastAsia" w:hAnsiTheme="minorEastAsia" w:cs="Arial"/>
          <w:kern w:val="0"/>
          <w:sz w:val="30"/>
          <w:szCs w:val="30"/>
        </w:rPr>
        <w:t>十、外国留学生在校学习期间不得就业、经商，或从事其他经营性活动，但可以按学校规定参加勤工助学活动。</w:t>
      </w:r>
    </w:p>
    <w:p w:rsidR="00B46DA9" w:rsidRDefault="00B561C1" w:rsidP="00B561C1">
      <w:pPr>
        <w:adjustRightInd w:val="0"/>
        <w:snapToGrid w:val="0"/>
        <w:spacing w:line="52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十一、其他未尽事宜由学校保卫处负责解释。</w:t>
      </w:r>
      <w:bookmarkStart w:id="0" w:name="_GoBack"/>
      <w:bookmarkEnd w:id="0"/>
    </w:p>
    <w:p w:rsidR="00B561C1" w:rsidRDefault="00B561C1" w:rsidP="00B561C1">
      <w:pPr>
        <w:adjustRightInd w:val="0"/>
        <w:snapToGrid w:val="0"/>
        <w:spacing w:line="52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</w:p>
    <w:p w:rsidR="00B561C1" w:rsidRDefault="00B561C1" w:rsidP="00B561C1">
      <w:pPr>
        <w:adjustRightInd w:val="0"/>
        <w:snapToGrid w:val="0"/>
        <w:spacing w:line="520" w:lineRule="exac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</w:p>
    <w:p w:rsidR="00B561C1" w:rsidRDefault="00B561C1" w:rsidP="00B561C1">
      <w:pPr>
        <w:adjustRightInd w:val="0"/>
        <w:snapToGrid w:val="0"/>
        <w:spacing w:line="520" w:lineRule="exact"/>
        <w:ind w:firstLineChars="200" w:firstLine="600"/>
        <w:jc w:val="righ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江苏财经职业技术学院</w:t>
      </w:r>
    </w:p>
    <w:p w:rsidR="00B561C1" w:rsidRPr="00B561C1" w:rsidRDefault="00B561C1" w:rsidP="00B561C1">
      <w:pPr>
        <w:adjustRightInd w:val="0"/>
        <w:snapToGrid w:val="0"/>
        <w:spacing w:line="520" w:lineRule="exact"/>
        <w:ind w:right="300" w:firstLineChars="200" w:firstLine="600"/>
        <w:jc w:val="righ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2018年5月1日</w:t>
      </w:r>
    </w:p>
    <w:sectPr w:rsidR="00B561C1" w:rsidRPr="00B561C1" w:rsidSect="00050B8D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40" w:rsidRDefault="00755240" w:rsidP="00590EB6">
      <w:r>
        <w:separator/>
      </w:r>
    </w:p>
  </w:endnote>
  <w:endnote w:type="continuationSeparator" w:id="0">
    <w:p w:rsidR="00755240" w:rsidRDefault="00755240" w:rsidP="0059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066190"/>
      <w:docPartObj>
        <w:docPartGallery w:val="Page Numbers (Bottom of Page)"/>
        <w:docPartUnique/>
      </w:docPartObj>
    </w:sdtPr>
    <w:sdtEndPr/>
    <w:sdtContent>
      <w:p w:rsidR="00590EB6" w:rsidRDefault="00590E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317" w:rsidRPr="00343317">
          <w:rPr>
            <w:noProof/>
            <w:lang w:val="zh-CN"/>
          </w:rPr>
          <w:t>2</w:t>
        </w:r>
        <w:r>
          <w:fldChar w:fldCharType="end"/>
        </w:r>
      </w:p>
    </w:sdtContent>
  </w:sdt>
  <w:p w:rsidR="00590EB6" w:rsidRDefault="00590E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40" w:rsidRDefault="00755240" w:rsidP="00590EB6">
      <w:r>
        <w:separator/>
      </w:r>
    </w:p>
  </w:footnote>
  <w:footnote w:type="continuationSeparator" w:id="0">
    <w:p w:rsidR="00755240" w:rsidRDefault="00755240" w:rsidP="0059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83"/>
    <w:rsid w:val="00050B8D"/>
    <w:rsid w:val="000A298F"/>
    <w:rsid w:val="003206DB"/>
    <w:rsid w:val="00343317"/>
    <w:rsid w:val="00590EB6"/>
    <w:rsid w:val="00755240"/>
    <w:rsid w:val="009A2B4B"/>
    <w:rsid w:val="00B46DA9"/>
    <w:rsid w:val="00B561C1"/>
    <w:rsid w:val="00E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050B8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50B8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90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E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E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050B8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50B8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90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E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E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B9B9B9"/>
                    <w:bottom w:val="none" w:sz="0" w:space="0" w:color="auto"/>
                    <w:right w:val="none" w:sz="0" w:space="0" w:color="auto"/>
                  </w:divBdr>
                  <w:divsChild>
                    <w:div w:id="5078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115</Words>
  <Characters>660</Characters>
  <Application>Microsoft Office Word</Application>
  <DocSecurity>0</DocSecurity>
  <Lines>5</Lines>
  <Paragraphs>1</Paragraphs>
  <ScaleCrop>false</ScaleCrop>
  <Company>UQi.me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任李</dc:creator>
  <cp:keywords/>
  <dc:description/>
  <cp:lastModifiedBy>NTKO</cp:lastModifiedBy>
  <cp:revision>6</cp:revision>
  <dcterms:created xsi:type="dcterms:W3CDTF">2018-06-06T10:09:00Z</dcterms:created>
  <dcterms:modified xsi:type="dcterms:W3CDTF">2018-06-12T15:57:00Z</dcterms:modified>
</cp:coreProperties>
</file>